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95B3D7" w:themeColor="accent1" w:themeTint="99"/>
  <w:body>
    <w:p w:rsidR="002C2B03" w:rsidRPr="00EF19F6" w:rsidRDefault="00566020"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752;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276F37">
        <w:rPr>
          <w:rFonts w:ascii="Swis721 BlkEx BT" w:hAnsi="Swis721 BlkEx BT"/>
          <w:color w:val="FFFFFF" w:themeColor="background1"/>
          <w:sz w:val="36"/>
          <w:szCs w:val="36"/>
        </w:rPr>
        <w:t>20</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173971" w:rsidRDefault="0054512A">
      <w:pPr>
        <w:rPr>
          <w:rStyle w:val="tgc"/>
          <w:rFonts w:cstheme="minorHAnsi"/>
          <w:color w:val="222222"/>
          <w:lang w:val="en"/>
        </w:rPr>
      </w:pPr>
      <w:r w:rsidRPr="00EF19F6">
        <w:rPr>
          <w:b/>
          <w:u w:val="single"/>
        </w:rPr>
        <w:lastRenderedPageBreak/>
        <w:t xml:space="preserve">“Spotter” window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r w:rsidR="00511E3F" w:rsidRPr="00511E3F">
        <w:rPr>
          <w:rStyle w:val="tgc"/>
          <w:rFonts w:cstheme="minorHAnsi"/>
          <w:color w:val="222222"/>
          <w:lang w:val="en"/>
        </w:rPr>
        <w:br/>
      </w:r>
    </w:p>
    <w:p w:rsidR="006179B5" w:rsidRDefault="00173971" w:rsidP="006179B5">
      <w:pPr>
        <w:rPr>
          <w:rStyle w:val="tgc"/>
          <w:rFonts w:cstheme="minorHAnsi"/>
          <w:color w:val="222222"/>
          <w:lang w:val="en"/>
        </w:rPr>
      </w:pPr>
      <w:r>
        <w:rPr>
          <w:rFonts w:cstheme="minorHAnsi"/>
          <w:noProof/>
          <w:color w:val="222222"/>
        </w:rPr>
        <w:drawing>
          <wp:inline distT="0" distB="0" distL="0" distR="0" wp14:anchorId="10695821" wp14:editId="3466AD6D">
            <wp:extent cx="4276725" cy="2987179"/>
            <wp:effectExtent l="0" t="0" r="0" b="3810"/>
            <wp:docPr id="9" name="Picture 9" descr="C:\Users\RADIO\Desktop\FLEX\screen_cap-20170227-20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DIO\Desktop\FLEX\screen_cap-20170227-202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773" cy="2997690"/>
                    </a:xfrm>
                    <a:prstGeom prst="rect">
                      <a:avLst/>
                    </a:prstGeom>
                    <a:noFill/>
                    <a:ln>
                      <a:noFill/>
                    </a:ln>
                  </pic:spPr>
                </pic:pic>
              </a:graphicData>
            </a:graphic>
          </wp:inline>
        </w:drawing>
      </w:r>
      <w:r w:rsidR="006179B5">
        <w:rPr>
          <w:rStyle w:val="tgc"/>
          <w:rFonts w:cstheme="minorHAnsi"/>
          <w:color w:val="222222"/>
          <w:lang w:val="en"/>
        </w:rPr>
        <w:br/>
      </w:r>
    </w:p>
    <w:p w:rsidR="00173971" w:rsidRDefault="006179B5" w:rsidP="006179B5">
      <w:pPr>
        <w:rPr>
          <w:rStyle w:val="tgc"/>
          <w:rFonts w:cstheme="minorHAnsi"/>
          <w:color w:val="222222"/>
          <w:lang w:val="en"/>
        </w:rPr>
      </w:pPr>
      <w:r>
        <w:rPr>
          <w:rStyle w:val="tgc"/>
          <w:rFonts w:cstheme="minorHAnsi"/>
          <w:color w:val="222222"/>
          <w:lang w:val="en"/>
        </w:rPr>
        <w:br/>
      </w: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Within a few seconds, you will see your post appear at the top of the DX Spotters </w:t>
      </w:r>
      <w:proofErr w:type="spellStart"/>
      <w:r w:rsidRPr="006179B5">
        <w:rPr>
          <w:rStyle w:val="tgc"/>
          <w:rFonts w:cstheme="minorHAnsi"/>
          <w:color w:val="222222"/>
          <w:lang w:val="en"/>
        </w:rPr>
        <w:t>window.Note</w:t>
      </w:r>
      <w:proofErr w:type="spellEnd"/>
      <w:r w:rsidRPr="006179B5">
        <w:rPr>
          <w:rStyle w:val="tgc"/>
          <w:rFonts w:cstheme="minorHAnsi"/>
          <w:color w:val="222222"/>
          <w:lang w:val="en"/>
        </w:rPr>
        <w:t xml:space="preserv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6217F45B" wp14:editId="4C062505">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sidR="004E0091">
        <w:rPr>
          <w:rStyle w:val="tgc"/>
          <w:rFonts w:cstheme="minorHAnsi"/>
          <w:color w:val="222222"/>
          <w:lang w:val="en"/>
        </w:rPr>
        <w:br/>
      </w:r>
    </w:p>
    <w:p w:rsidR="006179B5" w:rsidRDefault="006179B5"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EF0111" w:rsidRPr="00EF0111">
        <w:rPr>
          <w:rStyle w:val="tgc"/>
          <w:rFonts w:cstheme="minorHAnsi"/>
          <w:b/>
          <w:color w:val="222222"/>
          <w:lang w:val="en"/>
        </w:rPr>
        <w:t>+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00EF0111" w:rsidRPr="00EF0111">
        <w:rPr>
          <w:rStyle w:val="tgc"/>
          <w:rFonts w:cstheme="minorHAnsi"/>
          <w:b/>
          <w:color w:val="222222"/>
          <w:lang w:val="en"/>
        </w:rPr>
        <w:t xml:space="preserve">CNTL key +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173971" w:rsidRDefault="00C679A3">
      <w:pPr>
        <w:rPr>
          <w:rStyle w:val="Strong"/>
          <w:rFonts w:cstheme="minorHAnsi"/>
          <w:b w:val="0"/>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r>
        <w:rPr>
          <w:rStyle w:val="tgc"/>
          <w:rFonts w:cstheme="minorHAnsi"/>
          <w:color w:val="222222"/>
          <w:lang w:val="en"/>
        </w:rPr>
        <w:t>)</w:t>
      </w:r>
      <w:r w:rsidR="004E0091">
        <w:rPr>
          <w:rStyle w:val="tgc"/>
          <w:rFonts w:cstheme="minorHAnsi"/>
          <w:color w:val="222222"/>
          <w:lang w:val="en"/>
        </w:rPr>
        <w:br/>
        <w:t xml:space="preserve">- Left click on Memory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r w:rsidR="00511E3F" w:rsidRPr="00511E3F">
        <w:rPr>
          <w:rStyle w:val="tgc"/>
          <w:rFonts w:cstheme="minorHAnsi"/>
          <w:color w:val="222222"/>
          <w:lang w:val="en"/>
        </w:rPr>
        <w:br/>
      </w:r>
      <w:r w:rsidR="00C40A5C" w:rsidRPr="00511E3F">
        <w:rPr>
          <w:rStyle w:val="tgc"/>
          <w:rFonts w:cstheme="minorHAnsi"/>
          <w:color w:val="222222"/>
          <w:lang w:val="en"/>
        </w:rPr>
        <w:t xml:space="preserve">- </w:t>
      </w:r>
      <w:r w:rsidR="00C40A5C" w:rsidRPr="004D33BC">
        <w:rPr>
          <w:rStyle w:val="tgc"/>
          <w:rFonts w:cstheme="minorHAnsi"/>
          <w:b/>
          <w:color w:val="222222"/>
          <w:lang w:val="en"/>
        </w:rPr>
        <w:t>World Map</w:t>
      </w:r>
      <w:r w:rsidR="00C40A5C" w:rsidRPr="00511E3F">
        <w:rPr>
          <w:rStyle w:val="tgc"/>
          <w:rFonts w:cstheme="minorHAnsi"/>
          <w:color w:val="222222"/>
          <w:lang w:val="en"/>
        </w:rPr>
        <w:t xml:space="preserve"> (</w:t>
      </w:r>
      <w:r w:rsidR="00C40A5C" w:rsidRPr="00511E3F">
        <w:rPr>
          <w:rStyle w:val="Strong"/>
          <w:rFonts w:cstheme="minorHAnsi"/>
          <w:b w:val="0"/>
          <w:lang w:val="en"/>
        </w:rPr>
        <w:t>Equirectangular</w:t>
      </w:r>
      <w:r w:rsidR="00625005">
        <w:rPr>
          <w:rStyle w:val="Strong"/>
          <w:rFonts w:cstheme="minorHAnsi"/>
          <w:b w:val="0"/>
          <w:lang w:val="en"/>
        </w:rPr>
        <w:t xml:space="preserve"> p</w:t>
      </w:r>
      <w:r w:rsidR="00C40A5C" w:rsidRPr="00511E3F">
        <w:rPr>
          <w:rStyle w:val="Strong"/>
          <w:rFonts w:cstheme="minorHAnsi"/>
          <w:b w:val="0"/>
          <w:lang w:val="en"/>
        </w:rPr>
        <w:t xml:space="preserve">rojection embedded into PowerSDR) with special 80/20% Panafall mode. </w:t>
      </w:r>
      <w:r w:rsidR="00C40A5C" w:rsidRPr="00511E3F">
        <w:rPr>
          <w:rStyle w:val="Strong"/>
          <w:rFonts w:cstheme="minorHAnsi"/>
          <w:b w:val="0"/>
          <w:lang w:val="en"/>
        </w:rPr>
        <w:br/>
        <w:t xml:space="preserve">- True </w:t>
      </w:r>
      <w:r w:rsidR="00C40A5C" w:rsidRPr="004D1BC1">
        <w:rPr>
          <w:rStyle w:val="Strong"/>
          <w:rFonts w:cstheme="minorHAnsi"/>
          <w:lang w:val="en"/>
        </w:rPr>
        <w:t>Sun position</w:t>
      </w:r>
      <w:r w:rsidR="00C40A5C" w:rsidRPr="00511E3F">
        <w:rPr>
          <w:rStyle w:val="Strong"/>
          <w:rFonts w:cstheme="minorHAnsi"/>
          <w:b w:val="0"/>
          <w:lang w:val="en"/>
        </w:rPr>
        <w:t xml:space="preserve"> (based on time and date) including solar weather data.</w:t>
      </w:r>
      <w:r w:rsidR="00C40A5C" w:rsidRPr="00511E3F">
        <w:rPr>
          <w:rStyle w:val="Strong"/>
          <w:rFonts w:cstheme="minorHAnsi"/>
          <w:b w:val="0"/>
          <w:lang w:val="en"/>
        </w:rPr>
        <w:br/>
        <w:t xml:space="preserve">- True </w:t>
      </w:r>
      <w:proofErr w:type="spellStart"/>
      <w:r w:rsidR="00C40A5C" w:rsidRPr="004D1BC1">
        <w:rPr>
          <w:rStyle w:val="Strong"/>
          <w:rFonts w:cstheme="minorHAnsi"/>
          <w:lang w:val="en"/>
        </w:rPr>
        <w:t>Grayline</w:t>
      </w:r>
      <w:proofErr w:type="spellEnd"/>
      <w:r w:rsidR="00C40A5C" w:rsidRPr="00511E3F">
        <w:rPr>
          <w:rStyle w:val="Strong"/>
          <w:rFonts w:cstheme="minorHAnsi"/>
          <w:b w:val="0"/>
          <w:lang w:val="en"/>
        </w:rPr>
        <w:t xml:space="preserve"> </w:t>
      </w:r>
      <w:r w:rsidR="000C0CF4">
        <w:rPr>
          <w:rStyle w:val="Strong"/>
          <w:lang w:val="en"/>
        </w:rPr>
        <w:t xml:space="preserve">(with Sunset and Dusk areas): </w:t>
      </w:r>
      <w:r w:rsidR="00C40A5C" w:rsidRPr="00511E3F">
        <w:rPr>
          <w:rStyle w:val="Strong"/>
          <w:rFonts w:cstheme="minorHAnsi"/>
          <w:b w:val="0"/>
          <w:lang w:val="en"/>
        </w:rPr>
        <w:t>(based on time and date). Right click on CENTER button to adjust color and transparency.</w:t>
      </w:r>
      <w:r w:rsidR="00C40A5C" w:rsidRPr="00511E3F">
        <w:rPr>
          <w:rStyle w:val="Strong"/>
          <w:rFonts w:cstheme="minorHAnsi"/>
          <w:b w:val="0"/>
          <w:lang w:val="en"/>
        </w:rPr>
        <w:br/>
        <w:t xml:space="preserve">- </w:t>
      </w:r>
      <w:r w:rsidR="00C40A5C" w:rsidRPr="004D1BC1">
        <w:rPr>
          <w:rStyle w:val="Strong"/>
          <w:rFonts w:cstheme="minorHAnsi"/>
          <w:lang w:val="en"/>
        </w:rPr>
        <w:t xml:space="preserve">DX Spots appear on World Map </w:t>
      </w:r>
      <w:r w:rsidR="00C40A5C" w:rsidRPr="00511E3F">
        <w:rPr>
          <w:rStyle w:val="Strong"/>
          <w:rFonts w:cstheme="minorHAnsi"/>
          <w:b w:val="0"/>
          <w:lang w:val="en"/>
        </w:rPr>
        <w:t xml:space="preserve">as Red Dots in their correct locations (options to show country or </w:t>
      </w:r>
      <w:proofErr w:type="spellStart"/>
      <w:r w:rsidR="00C40A5C" w:rsidRPr="00511E3F">
        <w:rPr>
          <w:rStyle w:val="Strong"/>
          <w:rFonts w:cstheme="minorHAnsi"/>
          <w:b w:val="0"/>
          <w:lang w:val="en"/>
        </w:rPr>
        <w:t>Callsign</w:t>
      </w:r>
      <w:proofErr w:type="spellEnd"/>
      <w:r w:rsidR="00C40A5C"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5826597" cy="2110079"/>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0037" cy="2114946"/>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lastRenderedPageBreak/>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173971" w:rsidRDefault="002C384B">
      <w:pPr>
        <w:rPr>
          <w:rStyle w:val="Strong"/>
          <w:rFonts w:cstheme="minorHAnsi"/>
          <w:b w:val="0"/>
          <w:lang w:val="en"/>
        </w:rPr>
      </w:pPr>
      <w:r>
        <w:rPr>
          <w:rStyle w:val="Strong"/>
          <w:rFonts w:cstheme="minorHAnsi"/>
          <w:b w:val="0"/>
          <w:lang w:val="en"/>
        </w:rPr>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proofErr w:type="gramStart"/>
      <w:r w:rsidR="0050106A">
        <w:rPr>
          <w:rStyle w:val="Strong"/>
          <w:rFonts w:cstheme="minorHAnsi"/>
          <w:b w:val="0"/>
          <w:lang w:val="en"/>
        </w:rPr>
        <w:t>,DSC,NAVTEX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lastRenderedPageBreak/>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 </w:t>
      </w:r>
      <w:proofErr w:type="gramStart"/>
      <w:r w:rsidR="008844A4">
        <w:rPr>
          <w:rStyle w:val="Strong"/>
          <w:rFonts w:cstheme="minorHAnsi"/>
          <w:b w:val="0"/>
          <w:lang w:val="en"/>
        </w:rPr>
        <w:t>Setup Setup-&gt;DSP-&gt;options-&gt;Phone RX-&gt;4096.</w:t>
      </w:r>
      <w:proofErr w:type="gramEnd"/>
      <w:r w:rsidR="00C0402E">
        <w:rPr>
          <w:rStyle w:val="Strong"/>
          <w:rFonts w:cstheme="minorHAnsi"/>
          <w:b w:val="0"/>
          <w:lang w:val="en"/>
        </w:rPr>
        <w:t xml:space="preserve"> This can take up to 2 minutes to fully decode the Time and Date (because you might have just missed the start of the minute) </w:t>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1E39EC">
        <w:rPr>
          <w:rStyle w:val="Strong"/>
          <w:rFonts w:cstheme="minorHAnsi"/>
          <w:b w:val="0"/>
          <w:lang w:val="en"/>
        </w:rPr>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1"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B7344D">
        <w:rPr>
          <w:rFonts w:cstheme="minorHAnsi"/>
          <w:b/>
          <w:bCs/>
          <w:noProof/>
          <w:u w:val="single"/>
        </w:rPr>
        <w:drawing>
          <wp:inline distT="0" distB="0" distL="0" distR="0" wp14:anchorId="5F21DC88" wp14:editId="311629CB">
            <wp:extent cx="6492866" cy="4162425"/>
            <wp:effectExtent l="0" t="0" r="3810" b="0"/>
            <wp:docPr id="16" name="Picture 16" descr="C:\Users\RADIO\Desktop\FLEX\screen_cap-20170227-20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DIO\Desktop\FLEX\screen_cap-20170227-2036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9977" cy="4160573"/>
                    </a:xfrm>
                    <a:prstGeom prst="rect">
                      <a:avLst/>
                    </a:prstGeom>
                    <a:noFill/>
                    <a:ln>
                      <a:noFill/>
                    </a:ln>
                  </pic:spPr>
                </pic:pic>
              </a:graphicData>
            </a:graphic>
          </wp:inline>
        </w:drawing>
      </w:r>
    </w:p>
    <w:p w:rsidR="006179B5" w:rsidRDefault="006179B5"/>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setup-&gt;Transmit-&gt;Wider </w:t>
      </w:r>
      <w:proofErr w:type="spellStart"/>
      <w:r w:rsidR="00DD76D2">
        <w:t>WaterID</w:t>
      </w:r>
      <w:proofErr w:type="spellEnd"/>
      <w:r w:rsidR="00DD76D2">
        <w:t>)</w:t>
      </w:r>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The receiver SDR must have the waterfall set where the Low </w:t>
      </w:r>
      <w:proofErr w:type="spellStart"/>
      <w:r w:rsidR="00DD76D2">
        <w:t>dBm</w:t>
      </w:r>
      <w:proofErr w:type="spellEnd"/>
      <w:r w:rsidR="00DD76D2">
        <w:t xml:space="preserve"> and High </w:t>
      </w:r>
      <w:proofErr w:type="spellStart"/>
      <w:r w:rsidR="00DD76D2">
        <w:t>dBm</w:t>
      </w:r>
      <w:proofErr w:type="spellEnd"/>
      <w:r w:rsidR="00DD76D2">
        <w:t xml:space="preserve"> are far enough apart to allow good viewing. (</w:t>
      </w:r>
      <w:proofErr w:type="gramStart"/>
      <w:r w:rsidR="00DD76D2">
        <w:t>example</w:t>
      </w:r>
      <w:proofErr w:type="gramEnd"/>
      <w:r w:rsidR="00DD76D2">
        <w:t>: Low=-130</w:t>
      </w:r>
      <w:r w:rsidR="0050262E">
        <w:t xml:space="preserve"> </w:t>
      </w:r>
      <w:proofErr w:type="spellStart"/>
      <w:r w:rsidR="0050262E">
        <w:t>dBm</w:t>
      </w:r>
      <w:proofErr w:type="spellEnd"/>
      <w:r w:rsidR="00DD76D2">
        <w:t>, High=-30</w:t>
      </w:r>
      <w:r w:rsidR="0050262E">
        <w:t xml:space="preserve"> </w:t>
      </w:r>
      <w:proofErr w:type="spellStart"/>
      <w:r w:rsidR="0050262E">
        <w:t>dBm</w:t>
      </w:r>
      <w:proofErr w:type="spellEnd"/>
      <w:r w:rsidR="00DD76D2">
        <w:t>)</w:t>
      </w:r>
      <w:r w:rsidR="00DD76D2">
        <w:br/>
        <w:t>- The receiver SDR waterfall window must be wide enough to see the image.</w:t>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p>
    <w:p w:rsidR="005C4AAE" w:rsidRDefault="00EF19F6">
      <w:pPr>
        <w:rPr>
          <w:rStyle w:val="Strong"/>
          <w:b w:val="0"/>
          <w:lang w:val="en"/>
        </w:rPr>
      </w:pPr>
      <w:r w:rsidRPr="00EF19F6">
        <w:rPr>
          <w:rStyle w:val="Strong"/>
          <w:rFonts w:cstheme="minorHAnsi"/>
          <w:u w:val="single"/>
          <w:lang w:val="en"/>
        </w:rPr>
        <w:t>“</w:t>
      </w:r>
      <w:proofErr w:type="spellStart"/>
      <w:r w:rsidR="00521490" w:rsidRPr="00EF19F6">
        <w:rPr>
          <w:rStyle w:val="Strong"/>
          <w:rFonts w:cstheme="minorHAnsi"/>
          <w:u w:val="single"/>
          <w:lang w:val="en"/>
        </w:rPr>
        <w:t>GrayWtr</w:t>
      </w:r>
      <w:proofErr w:type="spellEnd"/>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6513E">
        <w:rPr>
          <w:noProof/>
        </w:rPr>
        <w:drawing>
          <wp:inline distT="0" distB="0" distL="0" distR="0" wp14:anchorId="5D177125" wp14:editId="675C92A6">
            <wp:extent cx="1438275" cy="148108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r w:rsidRPr="00EF19F6">
        <w:rPr>
          <w:b/>
          <w:u w:val="single"/>
        </w:rPr>
        <w:lastRenderedPageBreak/>
        <w:t>“</w:t>
      </w:r>
      <w:r w:rsidR="00892D8D" w:rsidRPr="00EF19F6">
        <w:rPr>
          <w:b/>
          <w:u w:val="single"/>
        </w:rPr>
        <w:t>Scanner</w:t>
      </w:r>
      <w:r w:rsidRPr="00EF19F6">
        <w:rPr>
          <w:b/>
          <w:u w:val="single"/>
        </w:rPr>
        <w:t>”</w:t>
      </w:r>
      <w:r w:rsidR="00892D8D" w:rsidRPr="00EF19F6">
        <w:rPr>
          <w:b/>
          <w:u w:val="single"/>
        </w:rPr>
        <w:t xml:space="preserve"> button</w:t>
      </w:r>
      <w:r w:rsidR="00892D8D"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bookmarkStart w:id="0" w:name="_GoBack"/>
      <w:r w:rsidR="00566020">
        <w:rPr>
          <w:noProof/>
        </w:rPr>
        <w:pict>
          <v:shape id="_x0000_i1025" type="#_x0000_t75" style="width:324.3pt;height:277.35pt">
            <v:imagedata r:id="rId26" o:title="screen_cap-20170416-223604"/>
          </v:shape>
        </w:pict>
      </w:r>
      <w:bookmarkEnd w:id="0"/>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811412" w:rsidRDefault="005A40F7">
      <w:r w:rsidRPr="00EF19F6">
        <w:rPr>
          <w:b/>
          <w:u w:val="single"/>
        </w:rPr>
        <w:lastRenderedPageBreak/>
        <w:t>Map</w:t>
      </w:r>
      <w:r w:rsidR="00EF19F6" w:rsidRPr="00EF19F6">
        <w:rPr>
          <w:b/>
          <w:u w:val="single"/>
        </w:rPr>
        <w:t>”</w:t>
      </w:r>
      <w:r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Pr="00EF19F6">
        <w:rPr>
          <w:b/>
          <w:u w:val="single"/>
        </w:rPr>
        <w:br/>
      </w:r>
      <w:r>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w:t>
      </w:r>
      <w:proofErr w:type="gramStart"/>
      <w:r>
        <w:t>standing  BandStack</w:t>
      </w:r>
      <w:proofErr w:type="gramEnd"/>
      <w:r>
        <w:t xml:space="preserve">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4E57E7" w:rsidRDefault="004E57E7" w:rsidP="00C474A5">
      <w:pPr>
        <w:rPr>
          <w:b/>
          <w:u w:val="single"/>
        </w:rPr>
      </w:pPr>
    </w:p>
    <w:p w:rsidR="00C474A5" w:rsidRDefault="00C474A5" w:rsidP="00C474A5">
      <w:r w:rsidRPr="00A2408F">
        <w:rPr>
          <w:b/>
          <w:u w:val="single"/>
        </w:rPr>
        <w:lastRenderedPageBreak/>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you can now enter KHZ frequency for frequencies below 30mhz. (example: enter 3845 = 3.845mhz</w:t>
      </w:r>
      <w:proofErr w:type="gramStart"/>
      <w:r w:rsidR="00A2408F">
        <w:t>)</w:t>
      </w:r>
      <w:proofErr w:type="gramEnd"/>
      <w:r w:rsidR="00E10596">
        <w:br/>
        <w:t xml:space="preserve">- Larger Bold VFO Fonts (see </w:t>
      </w:r>
      <w:r w:rsidR="006F2195">
        <w:t>S</w:t>
      </w:r>
      <w:r w:rsidR="00E10596">
        <w:t>etup-&gt;Appearance-&gt;General-&gt;Bold</w:t>
      </w:r>
      <w:r w:rsidR="006F2195">
        <w: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867025" cy="1009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1009650"/>
                    </a:xfrm>
                    <a:prstGeom prst="rect">
                      <a:avLst/>
                    </a:prstGeom>
                    <a:noFill/>
                    <a:ln>
                      <a:noFill/>
                    </a:ln>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E84F99">
        <w:br/>
      </w:r>
      <w:r w:rsidR="006870C4">
        <w:rPr>
          <w:noProof/>
        </w:rPr>
        <w:drawing>
          <wp:inline distT="0" distB="0" distL="0" distR="0" wp14:anchorId="30B94637" wp14:editId="4EC77D47">
            <wp:extent cx="1743075" cy="1562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3075" cy="1562100"/>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7049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04975" cy="1476375"/>
                    </a:xfrm>
                    <a:prstGeom prst="rect">
                      <a:avLst/>
                    </a:prstGeom>
                    <a:noFill/>
                    <a:ln>
                      <a:noFill/>
                    </a:ln>
                  </pic:spPr>
                </pic:pic>
              </a:graphicData>
            </a:graphic>
          </wp:inline>
        </w:drawing>
      </w:r>
      <w:r w:rsidR="002C55AC">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756590" w:rsidRDefault="00E84F99" w:rsidP="00DE3DF7">
      <w:pPr>
        <w:rPr>
          <w:b/>
          <w:u w:val="single"/>
        </w:rPr>
      </w:pPr>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 xml:space="preserve">Left Click on “Auto </w:t>
      </w:r>
      <w:proofErr w:type="spellStart"/>
      <w:r w:rsidR="000A5053">
        <w:t>Wtr</w:t>
      </w:r>
      <w:proofErr w:type="spellEnd"/>
      <w:r w:rsidR="000A5053">
        <w:t xml:space="preserve">/Pan </w:t>
      </w:r>
      <w:proofErr w:type="spellStart"/>
      <w:r w:rsidR="000A5053">
        <w:t>Lvl</w:t>
      </w:r>
      <w:proofErr w:type="spellEnd"/>
      <w:r w:rsidR="000A5053">
        <w:t xml:space="preserve">” button to adjust the Waterfall </w:t>
      </w:r>
      <w:r w:rsidR="00756590">
        <w:t>visual display</w:t>
      </w:r>
      <w:r w:rsidR="00756590">
        <w:br/>
        <w:t xml:space="preserve">- Right Click on the “Auto </w:t>
      </w:r>
      <w:proofErr w:type="spellStart"/>
      <w:r w:rsidR="00756590">
        <w:t>Wtr</w:t>
      </w:r>
      <w:proofErr w:type="spellEnd"/>
      <w:r w:rsidR="00756590">
        <w:t xml:space="preserve">/Pan </w:t>
      </w:r>
      <w:proofErr w:type="spellStart"/>
      <w:r w:rsidR="00756590">
        <w:t>Lvl</w:t>
      </w:r>
      <w:proofErr w:type="spellEnd"/>
      <w:r w:rsidR="00756590">
        <w:t>” button to adjust the Panadapter visual display</w:t>
      </w:r>
      <w:r w:rsidR="00756590">
        <w:br/>
        <w:t xml:space="preserve">- Setup-&gt;Display-&gt;auto grid level &amp; auto </w:t>
      </w:r>
      <w:proofErr w:type="spellStart"/>
      <w:r w:rsidR="00756590">
        <w:t>Wtr</w:t>
      </w:r>
      <w:proofErr w:type="spellEnd"/>
      <w:r w:rsidR="00756590">
        <w:t xml:space="preserve"> level sliders to adjust bias points</w:t>
      </w:r>
    </w:p>
    <w:p w:rsidR="00170328" w:rsidRDefault="00E078E5" w:rsidP="00170328">
      <w:r>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Pr>
          <w:b/>
          <w:u w:val="single"/>
        </w:rPr>
        <w:br/>
      </w:r>
      <w:r w:rsidR="000A5053">
        <w:rPr>
          <w:b/>
          <w:u w:val="single"/>
        </w:rPr>
        <w:br/>
      </w:r>
      <w:proofErr w:type="spellStart"/>
      <w:r w:rsidR="00170328" w:rsidRPr="00582A52">
        <w:rPr>
          <w:b/>
          <w:u w:val="single"/>
        </w:rPr>
        <w:t>MultiRX</w:t>
      </w:r>
      <w:proofErr w:type="spellEnd"/>
      <w:r w:rsidR="00170328" w:rsidRPr="00582A52">
        <w:rPr>
          <w:b/>
          <w:u w:val="single"/>
        </w:rPr>
        <w:t xml:space="preserve"> feature (PSDR console Screen):</w:t>
      </w:r>
      <w:r w:rsidR="00170328">
        <w:br/>
        <w:t xml:space="preserve">- Now has the option of resetting back to VFOA when </w:t>
      </w:r>
      <w:proofErr w:type="gramStart"/>
      <w:r w:rsidR="00170328">
        <w:t>Toggled</w:t>
      </w:r>
      <w:proofErr w:type="gramEnd"/>
      <w:r w:rsidR="00170328">
        <w:t xml:space="preserve">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lastRenderedPageBreak/>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Setup-&gt;Display-&gt;Enable wider waterfall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B34564" w:rsidRDefault="007777A6" w:rsidP="00C82E47">
      <w:pPr>
        <w:rPr>
          <w:b/>
          <w:u w:val="single"/>
        </w:rPr>
      </w:pPr>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br/>
      </w:r>
    </w:p>
    <w:p w:rsidR="00B34564" w:rsidRDefault="00B34564" w:rsidP="00C82E47">
      <w:pPr>
        <w:rPr>
          <w:b/>
          <w:u w:val="single"/>
        </w:rPr>
      </w:pPr>
    </w:p>
    <w:p w:rsidR="00C82E47" w:rsidRPr="00474BAD" w:rsidRDefault="00C82E47" w:rsidP="00C82E47">
      <w:r w:rsidRPr="00474BAD">
        <w:rPr>
          <w:b/>
          <w:u w:val="single"/>
        </w:rPr>
        <w:lastRenderedPageBreak/>
        <w:t xml:space="preserve">AF / MON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AF and MON always show current values</w:t>
      </w:r>
      <w:r>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FF0237" w:rsidP="00C93BCF">
      <w:r>
        <w:br/>
      </w:r>
      <w:r w:rsidR="00E864FF" w:rsidRPr="00E1272C">
        <w:rPr>
          <w:b/>
          <w:u w:val="single"/>
        </w:rPr>
        <w:t>Antenna panel (PSDR console screen left side):</w:t>
      </w:r>
      <w:r w:rsidR="00E864FF">
        <w:b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p w:rsidR="00207A81" w:rsidRDefault="00207A81" w:rsidP="00C93BCF"/>
    <w:p w:rsidR="00C474A5" w:rsidRDefault="00C474A5" w:rsidP="00C93BCF">
      <w:r w:rsidRPr="006A44BF">
        <w:rPr>
          <w:b/>
          <w:u w:val="single"/>
        </w:rPr>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t>ss</w:t>
      </w:r>
      <w:proofErr w:type="spellEnd"/>
      <w:r w:rsidR="00675566">
        <w:t xml:space="preserve">: </w:t>
      </w:r>
      <w:r>
        <w:t xml:space="preserve">Official Sun Spot# </w:t>
      </w:r>
      <w:r w:rsidR="00675566">
        <w:t xml:space="preserve">from </w:t>
      </w:r>
      <w:r>
        <w:t>sidc.oma.be</w:t>
      </w:r>
      <w:r w:rsidR="00675566">
        <w:t xml:space="preserve"> updated hourly (determined by optical observation of the sun</w:t>
      </w:r>
      <w:proofErr w:type="gramStart"/>
      <w:r w:rsidR="00675566">
        <w:t>)</w:t>
      </w:r>
      <w:proofErr w:type="gramEnd"/>
      <w:r>
        <w:br/>
        <w:t xml:space="preserve">- </w:t>
      </w:r>
      <w:proofErr w:type="spellStart"/>
      <w:r w:rsidR="00675566">
        <w:t>ef</w:t>
      </w:r>
      <w:proofErr w:type="spellEnd"/>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p>
    <w:p w:rsidR="00C93BCF" w:rsidRDefault="00C93BCF" w:rsidP="00C93BCF">
      <w:r>
        <w:rPr>
          <w:noProof/>
        </w:rPr>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p>
    <w:p w:rsidR="005C4AAE" w:rsidRDefault="005C4AAE" w:rsidP="007777A6">
      <w:pPr>
        <w:rPr>
          <w:b/>
          <w:u w:val="single"/>
        </w:rPr>
      </w:pPr>
    </w:p>
    <w:p w:rsidR="00207A81" w:rsidRDefault="00207A81" w:rsidP="007777A6">
      <w:pPr>
        <w:rPr>
          <w:b/>
          <w:u w:val="single"/>
        </w:rPr>
      </w:pPr>
    </w:p>
    <w:p w:rsidR="00207A81" w:rsidRDefault="00207A81" w:rsidP="007777A6">
      <w:pPr>
        <w:rPr>
          <w:b/>
          <w:u w:val="single"/>
        </w:rPr>
      </w:pP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br/>
        <w:t>- Left Click to Toggle ON/OFF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br/>
      </w:r>
    </w:p>
    <w:p w:rsidR="005D5958" w:rsidRDefault="00FA7993" w:rsidP="007777A6">
      <w:r>
        <w:rPr>
          <w:b/>
          <w:u w:val="single"/>
        </w:rPr>
        <w:t>SWL</w:t>
      </w:r>
      <w:r w:rsidR="000F7588">
        <w:rPr>
          <w:b/>
          <w:u w:val="single"/>
        </w:rPr>
        <w:t xml:space="preserve"> Band</w:t>
      </w:r>
      <w:r>
        <w:rPr>
          <w:b/>
          <w:u w:val="single"/>
        </w:rPr>
        <w:t xml:space="preserve"> buttons</w:t>
      </w:r>
      <w:r w:rsidRPr="001C4057">
        <w:rPr>
          <w:b/>
          <w:u w:val="single"/>
        </w:rPr>
        <w:t xml:space="preserve"> (PSDR console screen):</w:t>
      </w:r>
      <w:r w:rsidRPr="001C4057">
        <w:rPr>
          <w:b/>
          <w:u w:val="single"/>
        </w:rPr>
        <w:br/>
      </w:r>
      <w:r>
        <w:t xml:space="preserve">- Individual 14 SWL band buttons, each with </w:t>
      </w:r>
      <w:proofErr w:type="gramStart"/>
      <w:r w:rsidR="00535C38">
        <w:t>their own</w:t>
      </w:r>
      <w:proofErr w:type="gramEnd"/>
      <w:r>
        <w:t xml:space="preserve"> BandStack. </w:t>
      </w:r>
      <w:r>
        <w:br/>
        <w:t>- Bands: L/MW,120m,90m,61m,49m,41m,31m,25m,22m,19m,16m,14m,13m,11m</w:t>
      </w:r>
      <w:r w:rsidR="005C4AAE">
        <w:br/>
        <w:t xml:space="preserve">- See   </w:t>
      </w:r>
      <w:r w:rsidR="005C4AAE" w:rsidRPr="002C384B">
        <w:rPr>
          <w:rStyle w:val="Strong"/>
          <w:rFonts w:cstheme="minorHAnsi"/>
          <w:lang w:val="en"/>
        </w:rPr>
        <w:t>SWL Spotting with searchable listing window</w:t>
      </w:r>
      <w:r w:rsidR="005C4AAE">
        <w:rPr>
          <w:rStyle w:val="Strong"/>
          <w:rFonts w:cstheme="minorHAnsi"/>
          <w:lang w:val="en"/>
        </w:rPr>
        <w:t xml:space="preserve"> </w:t>
      </w:r>
      <w:r w:rsidR="005C4AAE" w:rsidRPr="005C4AAE">
        <w:rPr>
          <w:rStyle w:val="Strong"/>
          <w:rFonts w:cstheme="minorHAnsi"/>
          <w:b w:val="0"/>
          <w:lang w:val="en"/>
        </w:rPr>
        <w:t>(above) for SWL search lists</w:t>
      </w:r>
    </w:p>
    <w:p w:rsidR="008A6790" w:rsidRDefault="008A6790" w:rsidP="007777A6">
      <w:r>
        <w:rPr>
          <w:noProof/>
        </w:rPr>
        <w:drawing>
          <wp:inline distT="0" distB="0" distL="0" distR="0" wp14:anchorId="1322AB8C" wp14:editId="341BDCD9">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0F7588" w:rsidRDefault="000F7588" w:rsidP="007777A6">
      <w:r>
        <w:rPr>
          <w:b/>
          <w:u w:val="single"/>
        </w:rPr>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lastRenderedPageBreak/>
        <w:t>ZOOM:  feature (PSDR console screen):</w:t>
      </w:r>
      <w:r>
        <w:br/>
        <w:t>- Click to toggle Panadapter signal enlarger feature ON/OFF</w:t>
      </w:r>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br/>
      </w:r>
      <w:r w:rsidR="001C4057">
        <w:rPr>
          <w:b/>
          <w:u w:val="single"/>
        </w:rPr>
        <w:t xml:space="preserve">RX2 </w:t>
      </w:r>
      <w:proofErr w:type="spellStart"/>
      <w:r w:rsidR="001C4057" w:rsidRPr="001C4057">
        <w:rPr>
          <w:b/>
          <w:u w:val="single"/>
        </w:rPr>
        <w:t>PanaFall</w:t>
      </w:r>
      <w:proofErr w:type="spellEnd"/>
      <w:r w:rsidR="001C4057" w:rsidRPr="001C4057">
        <w:rPr>
          <w:b/>
          <w:u w:val="single"/>
        </w:rPr>
        <w:t xml:space="preserve"> Mode (PSDR console screen):</w:t>
      </w:r>
      <w:r w:rsidR="001C4057" w:rsidRPr="001C4057">
        <w:rPr>
          <w:b/>
          <w:u w:val="single"/>
        </w:rPr>
        <w:br/>
      </w:r>
      <w:r w:rsidR="001C4057">
        <w:t>- RX2 can now be viewed in Panafall mode, just like RX1</w:t>
      </w:r>
      <w:r w:rsidR="006F7785">
        <w:br/>
      </w:r>
      <w:r w:rsidR="00582A52">
        <w:rPr>
          <w:b/>
          <w:u w:val="single"/>
        </w:rPr>
        <w:br/>
      </w:r>
      <w:proofErr w:type="spellStart"/>
      <w:r w:rsidR="00987AA7">
        <w:rPr>
          <w:b/>
          <w:u w:val="single"/>
        </w:rPr>
        <w:t>RX1</w:t>
      </w:r>
      <w:proofErr w:type="spellEnd"/>
      <w:r w:rsidR="00987AA7">
        <w:rPr>
          <w:b/>
          <w:u w:val="single"/>
        </w:rPr>
        <w:t xml:space="preserve">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p>
    <w:p w:rsidR="00207A8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r>
        <w:br/>
      </w:r>
      <w:r w:rsidR="000F3DA7">
        <w:rPr>
          <w:b/>
          <w:u w:val="single"/>
        </w:rPr>
        <w:t>NR/ANL/NB/TNF  buttons</w:t>
      </w:r>
      <w:r w:rsidR="000F3DA7" w:rsidRPr="00E1272C">
        <w:rPr>
          <w:b/>
          <w:u w:val="single"/>
        </w:rPr>
        <w:t xml:space="preserve"> (PSDR console</w:t>
      </w:r>
      <w:r w:rsidR="000F3DA7">
        <w:rPr>
          <w:b/>
          <w:u w:val="single"/>
        </w:rPr>
        <w:t xml:space="preserve"> screen</w:t>
      </w:r>
      <w:r w:rsidR="000F3DA7" w:rsidRPr="00E1272C">
        <w:rPr>
          <w:b/>
          <w:u w:val="single"/>
        </w:rPr>
        <w:t>):</w:t>
      </w:r>
      <w:r w:rsidR="000F3DA7">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p>
    <w:p w:rsidR="002C55AC" w:rsidRDefault="002C55AC" w:rsidP="007777A6">
      <w:pPr>
        <w:rPr>
          <w:b/>
          <w:u w:val="single"/>
        </w:rPr>
      </w:pPr>
    </w:p>
    <w:p w:rsidR="002C55AC" w:rsidRDefault="002C55AC" w:rsidP="007777A6">
      <w:pPr>
        <w:rPr>
          <w:b/>
          <w:u w:val="single"/>
        </w:rPr>
      </w:pPr>
    </w:p>
    <w:p w:rsidR="00095D7F" w:rsidRDefault="00095D7F" w:rsidP="007777A6">
      <w:r w:rsidRPr="00095D7F">
        <w:rPr>
          <w:b/>
          <w:u w:val="single"/>
        </w:rPr>
        <w:lastRenderedPageBreak/>
        <w:t>Flex Control Knob</w:t>
      </w:r>
      <w:proofErr w:type="gramStart"/>
      <w:r>
        <w:rPr>
          <w:b/>
          <w:u w:val="single"/>
        </w:rPr>
        <w:t>:</w:t>
      </w:r>
      <w:proofErr w:type="gramEnd"/>
      <w:r>
        <w:rPr>
          <w:b/>
          <w:u w:val="single"/>
        </w:rPr>
        <w:br/>
      </w:r>
      <w:r>
        <w:t xml:space="preserve">- Alternate Tune Step Rate </w:t>
      </w:r>
      <w:proofErr w:type="spellStart"/>
      <w:r>
        <w:t>FlexControl</w:t>
      </w:r>
      <w:proofErr w:type="spellEnd"/>
      <w:r>
        <w:t xml:space="preserve"> Knobs (see setup-&gt;General-&gt;User Interface)</w:t>
      </w:r>
      <w:r>
        <w:br/>
      </w:r>
      <w:proofErr w:type="spellStart"/>
      <w:r w:rsidRPr="00095D7F">
        <w:rPr>
          <w:b/>
          <w:u w:val="single"/>
        </w:rPr>
        <w:t>PowerMate</w:t>
      </w:r>
      <w:proofErr w:type="spellEnd"/>
      <w:r w:rsidRPr="00095D7F">
        <w:rPr>
          <w:b/>
          <w:u w:val="single"/>
        </w:rPr>
        <w:t xml:space="preserve"> Knob:</w:t>
      </w:r>
      <w:r>
        <w:rPr>
          <w:b/>
          <w:u w:val="single"/>
        </w:rPr>
        <w:br/>
      </w:r>
      <w:r>
        <w:t xml:space="preserve">- Built in </w:t>
      </w:r>
      <w:proofErr w:type="spellStart"/>
      <w:r>
        <w:t>PowerMate</w:t>
      </w:r>
      <w:proofErr w:type="spellEnd"/>
      <w:r>
        <w:t xml:space="preserve"> Knob driver</w:t>
      </w:r>
      <w:r>
        <w:br/>
        <w:t xml:space="preserve">- Alternate Tune Step Rate for both </w:t>
      </w:r>
      <w:proofErr w:type="spellStart"/>
      <w:r>
        <w:t>Powermate</w:t>
      </w:r>
      <w:proofErr w:type="spellEnd"/>
      <w:r>
        <w:t xml:space="preserve"> Knobs (see setup-&gt;General-&gt;User Interface)</w:t>
      </w:r>
      <w:r>
        <w:br/>
      </w:r>
      <w:r w:rsidRPr="00095D7F">
        <w:rPr>
          <w:b/>
          <w:u w:val="single"/>
        </w:rPr>
        <w:t>DJ Console:</w:t>
      </w:r>
      <w:r>
        <w:br/>
        <w:t>- Incorporated DH1TW code for interfacing DJ Console controllers.</w:t>
      </w:r>
      <w:r>
        <w:br/>
        <w:t>- See setup-&gt;General-&gt;User Interface</w:t>
      </w:r>
      <w:r w:rsidR="00661BD6">
        <w:br/>
        <w:t>- Fixed A&gt;B, B&gt;A</w:t>
      </w:r>
      <w:proofErr w:type="gramStart"/>
      <w:r w:rsidR="00661BD6">
        <w:t>,A</w:t>
      </w:r>
      <w:proofErr w:type="gramEnd"/>
      <w:r w:rsidR="00661BD6">
        <w:t>&lt;&gt;B functions</w:t>
      </w:r>
    </w:p>
    <w:p w:rsidR="00FD2A54" w:rsidRDefault="00095D7F" w:rsidP="007777A6">
      <w:pPr>
        <w:rPr>
          <w:b/>
          <w:u w:val="single"/>
        </w:rPr>
      </w:pPr>
      <w:r w:rsidRPr="00612D84">
        <w:rPr>
          <w:b/>
          <w:u w:val="single"/>
        </w:rPr>
        <w:t>HTTP Server</w:t>
      </w:r>
      <w:proofErr w:type="gramStart"/>
      <w:r w:rsidRPr="00612D84">
        <w:rPr>
          <w:b/>
          <w:u w:val="single"/>
        </w:rPr>
        <w:t>:</w:t>
      </w:r>
      <w:proofErr w:type="gramEnd"/>
      <w:r>
        <w:br/>
        <w:t>- Setup your Router “Port Forward” to pass the Port# you select.</w:t>
      </w:r>
      <w:r>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44"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br/>
      </w:r>
      <w:r>
        <w:rPr>
          <w:b/>
          <w:u w:val="single"/>
        </w:rPr>
        <w:br/>
      </w:r>
      <w:r w:rsidR="00FD2A54">
        <w:rPr>
          <w:b/>
          <w:noProof/>
          <w:u w:val="single"/>
        </w:rPr>
        <w:drawing>
          <wp:inline distT="0" distB="0" distL="0" distR="0">
            <wp:extent cx="3981450" cy="2740479"/>
            <wp:effectExtent l="0" t="0" r="0" b="3175"/>
            <wp:docPr id="33" name="Picture 33" descr="C:\Users\RADIO\Desktop\FLEX\screen_cap-20170227-21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DIO\Desktop\FLEX\screen_cap-20170227-21195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1450" cy="2740479"/>
                    </a:xfrm>
                    <a:prstGeom prst="rect">
                      <a:avLst/>
                    </a:prstGeom>
                    <a:noFill/>
                    <a:ln>
                      <a:noFill/>
                    </a:ln>
                  </pic:spPr>
                </pic:pic>
              </a:graphicData>
            </a:graphic>
          </wp:inline>
        </w:drawing>
      </w:r>
    </w:p>
    <w:p w:rsidR="00704612" w:rsidRPr="007B39E6" w:rsidRDefault="00FE15B2" w:rsidP="007777A6">
      <w:r>
        <w:rPr>
          <w:b/>
          <w:u w:val="single"/>
        </w:rPr>
        <w:br/>
      </w:r>
      <w:r w:rsidR="00EB78D1">
        <w:br/>
      </w:r>
      <w:r w:rsidR="000F3DA7">
        <w:br/>
      </w:r>
      <w:r w:rsidR="000F3DA7">
        <w:br/>
      </w:r>
    </w:p>
    <w:sectPr w:rsidR="00704612" w:rsidRPr="007B39E6" w:rsidSect="006179B5">
      <w:pgSz w:w="12240" w:h="15840"/>
      <w:pgMar w:top="630" w:right="1080" w:bottom="36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Swis721 BlkEx BT">
    <w:panose1 w:val="020B09070405020302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2336"/>
    <w:rsid w:val="00017201"/>
    <w:rsid w:val="00023143"/>
    <w:rsid w:val="00032EE9"/>
    <w:rsid w:val="00050BB2"/>
    <w:rsid w:val="00055E67"/>
    <w:rsid w:val="00071C1A"/>
    <w:rsid w:val="00083DCE"/>
    <w:rsid w:val="00084378"/>
    <w:rsid w:val="00095D7F"/>
    <w:rsid w:val="000A5053"/>
    <w:rsid w:val="000B3AA7"/>
    <w:rsid w:val="000C0CF4"/>
    <w:rsid w:val="000C3204"/>
    <w:rsid w:val="000D13FB"/>
    <w:rsid w:val="000F0397"/>
    <w:rsid w:val="000F3DA7"/>
    <w:rsid w:val="000F7588"/>
    <w:rsid w:val="000F7B6C"/>
    <w:rsid w:val="00106246"/>
    <w:rsid w:val="00170328"/>
    <w:rsid w:val="00173971"/>
    <w:rsid w:val="001A098D"/>
    <w:rsid w:val="001B666D"/>
    <w:rsid w:val="001C4057"/>
    <w:rsid w:val="001D31A5"/>
    <w:rsid w:val="001E39EC"/>
    <w:rsid w:val="001F57E6"/>
    <w:rsid w:val="00207A81"/>
    <w:rsid w:val="0021563A"/>
    <w:rsid w:val="00234316"/>
    <w:rsid w:val="00241AAE"/>
    <w:rsid w:val="00276F37"/>
    <w:rsid w:val="002A757C"/>
    <w:rsid w:val="002C2B03"/>
    <w:rsid w:val="002C384B"/>
    <w:rsid w:val="002C55AC"/>
    <w:rsid w:val="002D2E04"/>
    <w:rsid w:val="002E716E"/>
    <w:rsid w:val="002F2B6F"/>
    <w:rsid w:val="00301595"/>
    <w:rsid w:val="00301F16"/>
    <w:rsid w:val="00333074"/>
    <w:rsid w:val="00335147"/>
    <w:rsid w:val="00346FDB"/>
    <w:rsid w:val="0037709D"/>
    <w:rsid w:val="003941A9"/>
    <w:rsid w:val="003C7E77"/>
    <w:rsid w:val="003E13E8"/>
    <w:rsid w:val="0041044C"/>
    <w:rsid w:val="004137A6"/>
    <w:rsid w:val="00414BC2"/>
    <w:rsid w:val="00427286"/>
    <w:rsid w:val="004400D9"/>
    <w:rsid w:val="004641F2"/>
    <w:rsid w:val="00471237"/>
    <w:rsid w:val="00474501"/>
    <w:rsid w:val="00474BAD"/>
    <w:rsid w:val="00476165"/>
    <w:rsid w:val="00482521"/>
    <w:rsid w:val="004946FB"/>
    <w:rsid w:val="004D1BC1"/>
    <w:rsid w:val="004D33BC"/>
    <w:rsid w:val="004E0091"/>
    <w:rsid w:val="004E2B33"/>
    <w:rsid w:val="004E57E7"/>
    <w:rsid w:val="0050106A"/>
    <w:rsid w:val="00502249"/>
    <w:rsid w:val="0050262E"/>
    <w:rsid w:val="005106E3"/>
    <w:rsid w:val="00511E3F"/>
    <w:rsid w:val="00521490"/>
    <w:rsid w:val="00535C38"/>
    <w:rsid w:val="0054098F"/>
    <w:rsid w:val="00543E36"/>
    <w:rsid w:val="0054512A"/>
    <w:rsid w:val="00547E8D"/>
    <w:rsid w:val="00552F91"/>
    <w:rsid w:val="00566020"/>
    <w:rsid w:val="0057535E"/>
    <w:rsid w:val="00582A52"/>
    <w:rsid w:val="005A40F7"/>
    <w:rsid w:val="005C4AAE"/>
    <w:rsid w:val="005D5958"/>
    <w:rsid w:val="00612D84"/>
    <w:rsid w:val="00613135"/>
    <w:rsid w:val="006179B5"/>
    <w:rsid w:val="0062210D"/>
    <w:rsid w:val="00622FA7"/>
    <w:rsid w:val="00625005"/>
    <w:rsid w:val="00661BD6"/>
    <w:rsid w:val="00666C53"/>
    <w:rsid w:val="00675566"/>
    <w:rsid w:val="006866EF"/>
    <w:rsid w:val="006870C4"/>
    <w:rsid w:val="006974F4"/>
    <w:rsid w:val="006A44BF"/>
    <w:rsid w:val="006A60B5"/>
    <w:rsid w:val="006D65FB"/>
    <w:rsid w:val="006F2195"/>
    <w:rsid w:val="006F7785"/>
    <w:rsid w:val="00704612"/>
    <w:rsid w:val="00707B7D"/>
    <w:rsid w:val="00740CC5"/>
    <w:rsid w:val="00756590"/>
    <w:rsid w:val="00774FF5"/>
    <w:rsid w:val="00775081"/>
    <w:rsid w:val="00775CE8"/>
    <w:rsid w:val="007777A6"/>
    <w:rsid w:val="00791BF1"/>
    <w:rsid w:val="007A1243"/>
    <w:rsid w:val="007B1A31"/>
    <w:rsid w:val="007B39E6"/>
    <w:rsid w:val="007D6A83"/>
    <w:rsid w:val="00810986"/>
    <w:rsid w:val="00811412"/>
    <w:rsid w:val="00833C22"/>
    <w:rsid w:val="0086050A"/>
    <w:rsid w:val="00873EF9"/>
    <w:rsid w:val="008779C0"/>
    <w:rsid w:val="00877BDB"/>
    <w:rsid w:val="008844A4"/>
    <w:rsid w:val="008871ED"/>
    <w:rsid w:val="00892D8D"/>
    <w:rsid w:val="00897704"/>
    <w:rsid w:val="008A0AB3"/>
    <w:rsid w:val="008A60DB"/>
    <w:rsid w:val="008A6790"/>
    <w:rsid w:val="008C325A"/>
    <w:rsid w:val="0091719E"/>
    <w:rsid w:val="00924D08"/>
    <w:rsid w:val="00934A88"/>
    <w:rsid w:val="00951DE1"/>
    <w:rsid w:val="00962FB5"/>
    <w:rsid w:val="0096487B"/>
    <w:rsid w:val="00987AA7"/>
    <w:rsid w:val="009C0723"/>
    <w:rsid w:val="009E2386"/>
    <w:rsid w:val="009F1F33"/>
    <w:rsid w:val="00A17572"/>
    <w:rsid w:val="00A2408F"/>
    <w:rsid w:val="00A36F2C"/>
    <w:rsid w:val="00A6513E"/>
    <w:rsid w:val="00A7718B"/>
    <w:rsid w:val="00A95EFA"/>
    <w:rsid w:val="00A968C9"/>
    <w:rsid w:val="00AC70AB"/>
    <w:rsid w:val="00AD346E"/>
    <w:rsid w:val="00AF1C92"/>
    <w:rsid w:val="00B31B42"/>
    <w:rsid w:val="00B34564"/>
    <w:rsid w:val="00B437A1"/>
    <w:rsid w:val="00B47DE7"/>
    <w:rsid w:val="00B7344D"/>
    <w:rsid w:val="00B74AF3"/>
    <w:rsid w:val="00B9240A"/>
    <w:rsid w:val="00BC6F09"/>
    <w:rsid w:val="00BE1ED6"/>
    <w:rsid w:val="00BE230B"/>
    <w:rsid w:val="00BE2663"/>
    <w:rsid w:val="00BE44FA"/>
    <w:rsid w:val="00C0402E"/>
    <w:rsid w:val="00C0579C"/>
    <w:rsid w:val="00C11C20"/>
    <w:rsid w:val="00C17734"/>
    <w:rsid w:val="00C40A5C"/>
    <w:rsid w:val="00C474A5"/>
    <w:rsid w:val="00C57ECC"/>
    <w:rsid w:val="00C679A3"/>
    <w:rsid w:val="00C70A24"/>
    <w:rsid w:val="00C71DCC"/>
    <w:rsid w:val="00C82E47"/>
    <w:rsid w:val="00C93BCF"/>
    <w:rsid w:val="00C93FF9"/>
    <w:rsid w:val="00CB420C"/>
    <w:rsid w:val="00CD1093"/>
    <w:rsid w:val="00CD1384"/>
    <w:rsid w:val="00CD5C2D"/>
    <w:rsid w:val="00D12775"/>
    <w:rsid w:val="00D12F99"/>
    <w:rsid w:val="00D16BBF"/>
    <w:rsid w:val="00D447E0"/>
    <w:rsid w:val="00D45F1F"/>
    <w:rsid w:val="00D666AE"/>
    <w:rsid w:val="00D70E21"/>
    <w:rsid w:val="00D87601"/>
    <w:rsid w:val="00DB42CC"/>
    <w:rsid w:val="00DD76D2"/>
    <w:rsid w:val="00DE3DF7"/>
    <w:rsid w:val="00E050E5"/>
    <w:rsid w:val="00E078E5"/>
    <w:rsid w:val="00E10596"/>
    <w:rsid w:val="00E1272C"/>
    <w:rsid w:val="00E47714"/>
    <w:rsid w:val="00E51E6F"/>
    <w:rsid w:val="00E664B8"/>
    <w:rsid w:val="00E84F99"/>
    <w:rsid w:val="00E864FF"/>
    <w:rsid w:val="00EB78D1"/>
    <w:rsid w:val="00EC17CF"/>
    <w:rsid w:val="00ED0D97"/>
    <w:rsid w:val="00EF0111"/>
    <w:rsid w:val="00EF19F6"/>
    <w:rsid w:val="00EF74A2"/>
    <w:rsid w:val="00F1627D"/>
    <w:rsid w:val="00F3368B"/>
    <w:rsid w:val="00F75DD2"/>
    <w:rsid w:val="00F8353B"/>
    <w:rsid w:val="00F83B96"/>
    <w:rsid w:val="00FA7993"/>
    <w:rsid w:val="00FD2A54"/>
    <w:rsid w:val="00FE15B2"/>
    <w:rsid w:val="00FE2D5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hyperlink" Target="http://ke9ns.com/flexpage.html"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file:///C:\Users\RADIO\Documents\My%20Webs\ke9ns2\port"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hyperlink" Target="file:///C:\Users\RADIO\Documents\My%20Webs\ke9ns2\por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68CB5-404F-474A-ADAC-B9DFE697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16</Pages>
  <Words>2908</Words>
  <Characters>16580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31</cp:revision>
  <cp:lastPrinted>2017-03-23T01:58:00Z</cp:lastPrinted>
  <dcterms:created xsi:type="dcterms:W3CDTF">2017-03-13T04:46:00Z</dcterms:created>
  <dcterms:modified xsi:type="dcterms:W3CDTF">2017-04-17T03:40:00Z</dcterms:modified>
</cp:coreProperties>
</file>